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79CA" w14:textId="4D13B281" w:rsidR="00147505" w:rsidRDefault="00000000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  <w:r>
        <w:rPr>
          <w:b/>
          <w:bCs/>
          <w:color w:val="006C65"/>
          <w:sz w:val="18"/>
          <w:szCs w:val="18"/>
          <w:u w:color="011892"/>
        </w:rPr>
        <w:t xml:space="preserve">Regulamin korzystania z willi Tatra </w:t>
      </w:r>
    </w:p>
    <w:p w14:paraId="4E2D21B5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3473091A" w14:textId="77777777" w:rsidR="00147505" w:rsidRDefault="00000000">
      <w:pPr>
        <w:pStyle w:val="Domylne"/>
        <w:spacing w:before="0" w:line="240" w:lineRule="auto"/>
        <w:rPr>
          <w:b/>
          <w:bCs/>
          <w:color w:val="006C65"/>
          <w:sz w:val="18"/>
          <w:szCs w:val="18"/>
          <w:u w:color="011892"/>
        </w:rPr>
      </w:pPr>
      <w:r>
        <w:rPr>
          <w:b/>
          <w:bCs/>
          <w:color w:val="006C65"/>
          <w:sz w:val="18"/>
          <w:szCs w:val="18"/>
          <w:u w:color="011892"/>
        </w:rPr>
        <w:t>Korzystanie z apartamentu:</w:t>
      </w:r>
    </w:p>
    <w:p w14:paraId="3C30F6F3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3AFC2EA7" w14:textId="35D1CF8A" w:rsidR="00147505" w:rsidRDefault="00000000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  <w:r>
        <w:rPr>
          <w:color w:val="006C65"/>
          <w:sz w:val="18"/>
          <w:szCs w:val="18"/>
          <w:u w:color="011892"/>
        </w:rPr>
        <w:t>Najemca będzie korzystać z lokalu w terminie zapisanym w podpisanym dokumencie rezerwacyjnym, wyłącznie osobiście, wraz towarzyszącymi osobami, kt</w:t>
      </w:r>
      <w:proofErr w:type="spellStart"/>
      <w:r>
        <w:rPr>
          <w:color w:val="006C65"/>
          <w:sz w:val="18"/>
          <w:szCs w:val="18"/>
          <w:u w:color="011892"/>
          <w:lang w:val="es-ES_tradnl"/>
        </w:rPr>
        <w:t>ó</w:t>
      </w:r>
      <w:proofErr w:type="spellEnd"/>
      <w:r>
        <w:rPr>
          <w:color w:val="006C65"/>
          <w:sz w:val="18"/>
          <w:szCs w:val="18"/>
          <w:u w:color="011892"/>
        </w:rPr>
        <w:t>rych liczba nie przekroczy 8  i została uprzednio zgłoszona właścicielce lokalu.</w:t>
      </w:r>
    </w:p>
    <w:p w14:paraId="779694EE" w14:textId="77777777" w:rsidR="00147505" w:rsidRDefault="00000000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  <w:r>
        <w:rPr>
          <w:color w:val="006C65"/>
          <w:sz w:val="18"/>
          <w:szCs w:val="18"/>
          <w:u w:color="011892"/>
        </w:rPr>
        <w:t>Kwaterowanie dodatkowych os</w:t>
      </w:r>
      <w:proofErr w:type="spellStart"/>
      <w:r>
        <w:rPr>
          <w:color w:val="006C65"/>
          <w:sz w:val="18"/>
          <w:szCs w:val="18"/>
          <w:u w:color="011892"/>
          <w:lang w:val="es-ES_tradnl"/>
        </w:rPr>
        <w:t>ó</w:t>
      </w:r>
      <w:proofErr w:type="spellEnd"/>
      <w:r>
        <w:rPr>
          <w:color w:val="006C65"/>
          <w:sz w:val="18"/>
          <w:szCs w:val="18"/>
          <w:u w:color="011892"/>
        </w:rPr>
        <w:t>b bez ustalenia tego uprzednio z właścicielką jest zabronione.</w:t>
      </w:r>
    </w:p>
    <w:p w14:paraId="66DC6D9D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31660351" w14:textId="77777777" w:rsidR="00147505" w:rsidRDefault="00000000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  <w:r>
        <w:rPr>
          <w:color w:val="006C65"/>
          <w:sz w:val="18"/>
          <w:szCs w:val="18"/>
          <w:u w:color="011892"/>
        </w:rPr>
        <w:t xml:space="preserve">Najem lokalu zaczyna się </w:t>
      </w:r>
      <w:r>
        <w:rPr>
          <w:b/>
          <w:bCs/>
          <w:color w:val="006C65"/>
          <w:sz w:val="18"/>
          <w:szCs w:val="18"/>
          <w:u w:color="011892"/>
        </w:rPr>
        <w:t>o godzinie 16h. w dniu przyjazdu</w:t>
      </w:r>
      <w:r>
        <w:rPr>
          <w:color w:val="006C65"/>
          <w:sz w:val="18"/>
          <w:szCs w:val="18"/>
          <w:u w:color="011892"/>
        </w:rPr>
        <w:t xml:space="preserve"> i kończy o 9h. w dniu wyjazdu najemcy. Wszelkie zmiany w tym zakresie wymagają wcześniejszego zgłoszenia i ustalenia z właścicielką. </w:t>
      </w:r>
    </w:p>
    <w:p w14:paraId="319A07C1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7D283BF8" w14:textId="77777777" w:rsidR="00147505" w:rsidRDefault="00000000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  <w:r>
        <w:rPr>
          <w:color w:val="006C65"/>
          <w:sz w:val="18"/>
          <w:szCs w:val="18"/>
          <w:u w:color="011892"/>
        </w:rPr>
        <w:t>Obecność ew. zwierzęcia w willi musi zostać uprzednio zgłoszona właścicielce.</w:t>
      </w:r>
    </w:p>
    <w:p w14:paraId="0B919687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6B486F37" w14:textId="77777777" w:rsidR="00147505" w:rsidRDefault="00000000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  <w:r>
        <w:rPr>
          <w:color w:val="006C65"/>
          <w:sz w:val="18"/>
          <w:szCs w:val="18"/>
          <w:u w:color="011892"/>
        </w:rPr>
        <w:t>Palenie tytoniu we wnętrzach willi nie jest dozwolone.</w:t>
      </w:r>
    </w:p>
    <w:p w14:paraId="54DF7755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1BF1D684" w14:textId="77777777" w:rsidR="00147505" w:rsidRDefault="00000000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  <w:r>
        <w:rPr>
          <w:color w:val="006C65"/>
          <w:sz w:val="18"/>
          <w:szCs w:val="18"/>
          <w:u w:color="011892"/>
        </w:rPr>
        <w:t xml:space="preserve">Najemca wpłaci kaucję gotówkową w wysokości 300 Euro w dniu przyjazdu. Kaucja zostanie zwrócona najemcy również w gotówce przed wyjazdem. Najemca zobowiązuje się pozostawić po sobie dom w stanie nieuszkodzonym. </w:t>
      </w:r>
    </w:p>
    <w:p w14:paraId="27BF493E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70698758" w14:textId="77777777" w:rsidR="00147505" w:rsidRDefault="00000000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  <w:r>
        <w:rPr>
          <w:color w:val="006C65"/>
          <w:sz w:val="18"/>
          <w:szCs w:val="18"/>
          <w:u w:color="011892"/>
        </w:rPr>
        <w:t>Każde ewentualne zniszczenie na terenie willi, spowodowane przez najemcę, zostanie niezwłocznie zgłoszone właścicielce. Koszty ew. szk</w:t>
      </w:r>
      <w:proofErr w:type="spellStart"/>
      <w:r>
        <w:rPr>
          <w:color w:val="006C65"/>
          <w:sz w:val="18"/>
          <w:szCs w:val="18"/>
          <w:u w:color="011892"/>
          <w:lang w:val="es-ES_tradnl"/>
        </w:rPr>
        <w:t>ó</w:t>
      </w:r>
      <w:proofErr w:type="spellEnd"/>
      <w:r>
        <w:rPr>
          <w:color w:val="006C65"/>
          <w:sz w:val="18"/>
          <w:szCs w:val="18"/>
          <w:u w:color="011892"/>
        </w:rPr>
        <w:t xml:space="preserve">d spowodowanych przez najemcę i osoby mu/jej towarzyszące pokrywa najemca. </w:t>
      </w:r>
    </w:p>
    <w:p w14:paraId="1B7A212C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37576588" w14:textId="77777777" w:rsidR="00147505" w:rsidRDefault="00000000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  <w:r>
        <w:rPr>
          <w:color w:val="006C65"/>
          <w:sz w:val="18"/>
          <w:szCs w:val="18"/>
          <w:u w:color="011892"/>
        </w:rPr>
        <w:t xml:space="preserve">Przed wyjściem z apartamentu należy dokładnie zamknąć okna i drzwi, sprawdzić czy wyłączone są urządzenia elektryczne oraz wyłączyć klimatyzację. </w:t>
      </w:r>
    </w:p>
    <w:p w14:paraId="2EDEF65D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3A9E0D1A" w14:textId="77777777" w:rsidR="00147505" w:rsidRDefault="00000000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  <w:r>
        <w:rPr>
          <w:color w:val="006C65"/>
          <w:sz w:val="18"/>
          <w:szCs w:val="18"/>
          <w:u w:color="011892"/>
        </w:rPr>
        <w:t xml:space="preserve">Najemca jest proszony o sortowanie śmieci zgodnie z opisem na pojemnikach. Osobno „zmieszane” i „ plastik oraz papier” oraz o oszczędne i pro ekologiczne korzystanie z energii elektrycznej. </w:t>
      </w:r>
    </w:p>
    <w:p w14:paraId="5C696494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52445C34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239219F3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36FA37B3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38379F40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48E53031" w14:textId="77777777" w:rsidR="00147505" w:rsidRDefault="00000000">
      <w:pPr>
        <w:pStyle w:val="Domylne"/>
        <w:spacing w:before="0" w:line="240" w:lineRule="auto"/>
        <w:rPr>
          <w:b/>
          <w:bCs/>
          <w:color w:val="006C65"/>
          <w:sz w:val="18"/>
          <w:szCs w:val="18"/>
          <w:u w:color="011892"/>
        </w:rPr>
      </w:pPr>
      <w:r>
        <w:rPr>
          <w:b/>
          <w:bCs/>
          <w:color w:val="006C65"/>
          <w:sz w:val="18"/>
          <w:szCs w:val="18"/>
          <w:u w:color="011892"/>
        </w:rPr>
        <w:t>Korzystanie z basenu:</w:t>
      </w:r>
    </w:p>
    <w:p w14:paraId="1B76AEC1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331AEB9E" w14:textId="77777777" w:rsidR="00147505" w:rsidRDefault="00000000">
      <w:pPr>
        <w:pStyle w:val="Domylne"/>
        <w:spacing w:before="0" w:line="240" w:lineRule="auto"/>
        <w:rPr>
          <w:b/>
          <w:bCs/>
          <w:color w:val="006C65"/>
          <w:sz w:val="18"/>
          <w:szCs w:val="18"/>
          <w:u w:color="011892"/>
        </w:rPr>
      </w:pPr>
      <w:r>
        <w:rPr>
          <w:b/>
          <w:bCs/>
          <w:color w:val="006C65"/>
          <w:sz w:val="18"/>
          <w:szCs w:val="18"/>
          <w:u w:color="011892"/>
        </w:rPr>
        <w:t>Basen jest przeznaczony wyłącznie do użytku os</w:t>
      </w:r>
      <w:proofErr w:type="spellStart"/>
      <w:r>
        <w:rPr>
          <w:b/>
          <w:bCs/>
          <w:color w:val="006C65"/>
          <w:sz w:val="18"/>
          <w:szCs w:val="18"/>
          <w:u w:color="011892"/>
          <w:lang w:val="es-ES_tradnl"/>
        </w:rPr>
        <w:t>ó</w:t>
      </w:r>
      <w:proofErr w:type="spellEnd"/>
      <w:r>
        <w:rPr>
          <w:b/>
          <w:bCs/>
          <w:color w:val="006C65"/>
          <w:sz w:val="18"/>
          <w:szCs w:val="18"/>
          <w:u w:color="011892"/>
        </w:rPr>
        <w:t xml:space="preserve">b wynajmujących lokal. </w:t>
      </w:r>
    </w:p>
    <w:p w14:paraId="2ACDED82" w14:textId="77777777" w:rsidR="00147505" w:rsidRDefault="00000000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  <w:r>
        <w:rPr>
          <w:color w:val="006C65"/>
          <w:sz w:val="18"/>
          <w:szCs w:val="18"/>
          <w:u w:color="011892"/>
        </w:rPr>
        <w:t>Dzieci mogą przebywać na basenie wyłącznie pod opieką os</w:t>
      </w:r>
      <w:proofErr w:type="spellStart"/>
      <w:r>
        <w:rPr>
          <w:color w:val="006C65"/>
          <w:sz w:val="18"/>
          <w:szCs w:val="18"/>
          <w:u w:color="011892"/>
          <w:lang w:val="es-ES_tradnl"/>
        </w:rPr>
        <w:t>ó</w:t>
      </w:r>
      <w:proofErr w:type="spellEnd"/>
      <w:r>
        <w:rPr>
          <w:color w:val="006C65"/>
          <w:sz w:val="18"/>
          <w:szCs w:val="18"/>
          <w:u w:color="011892"/>
        </w:rPr>
        <w:t>b dorosłych.</w:t>
      </w:r>
    </w:p>
    <w:p w14:paraId="391D574A" w14:textId="77777777" w:rsidR="00147505" w:rsidRDefault="00000000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  <w:r>
        <w:rPr>
          <w:color w:val="006C65"/>
          <w:sz w:val="18"/>
          <w:szCs w:val="18"/>
          <w:u w:color="011892"/>
        </w:rPr>
        <w:t>Najemca zobowiązuje się dbać o higienę korzystania z basenu.</w:t>
      </w:r>
    </w:p>
    <w:p w14:paraId="35AA7B2A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6843C675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0B216C4B" w14:textId="77777777" w:rsidR="00147505" w:rsidRDefault="00000000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  <w:r>
        <w:rPr>
          <w:color w:val="006C65"/>
          <w:sz w:val="18"/>
          <w:szCs w:val="18"/>
          <w:u w:color="011892"/>
        </w:rPr>
        <w:t>Palenie otwartego ognia pod jakąkolwiek postacią w przestrzeni poza grillem  jest surowo zabronione.</w:t>
      </w:r>
    </w:p>
    <w:p w14:paraId="1C444168" w14:textId="77777777" w:rsidR="00147505" w:rsidRDefault="00000000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  <w:r>
        <w:rPr>
          <w:color w:val="006C65"/>
          <w:sz w:val="18"/>
          <w:szCs w:val="18"/>
          <w:u w:color="011892"/>
        </w:rPr>
        <w:t>Przechowywanie materiałów łatwopalnych w mieszkaniu i na terenie ogrodu jest surowo zabronione.</w:t>
      </w:r>
    </w:p>
    <w:p w14:paraId="018DE330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3B5168F4" w14:textId="77777777" w:rsidR="00147505" w:rsidRDefault="00000000">
      <w:pPr>
        <w:pStyle w:val="Domylne"/>
        <w:spacing w:before="0" w:line="240" w:lineRule="auto"/>
        <w:rPr>
          <w:b/>
          <w:bCs/>
          <w:color w:val="006C65"/>
          <w:sz w:val="18"/>
          <w:szCs w:val="18"/>
          <w:u w:color="011892"/>
        </w:rPr>
      </w:pPr>
      <w:r>
        <w:rPr>
          <w:b/>
          <w:bCs/>
          <w:color w:val="006C65"/>
          <w:sz w:val="18"/>
          <w:szCs w:val="18"/>
          <w:u w:color="011892"/>
        </w:rPr>
        <w:t>Wszelkie problemy nieobjęte niniejszym regulaminem zostaną niezwłocznie zgłoszone właścicielce.</w:t>
      </w:r>
    </w:p>
    <w:p w14:paraId="3D341B2E" w14:textId="77777777" w:rsidR="00147505" w:rsidRDefault="00000000">
      <w:pPr>
        <w:pStyle w:val="Domylne"/>
        <w:spacing w:before="0" w:line="240" w:lineRule="auto"/>
        <w:rPr>
          <w:b/>
          <w:bCs/>
          <w:color w:val="006C65"/>
          <w:sz w:val="18"/>
          <w:szCs w:val="18"/>
          <w:u w:color="011892"/>
        </w:rPr>
      </w:pPr>
      <w:r>
        <w:rPr>
          <w:b/>
          <w:bCs/>
          <w:color w:val="006C65"/>
          <w:sz w:val="18"/>
          <w:szCs w:val="18"/>
          <w:u w:color="011892"/>
        </w:rPr>
        <w:t>Najemca zobowiązuje się liczyć z komfortem osób przebywających w sąsiedztwie i reagować pozytywnie na ewentualne prośby, czy uwagi z ich strony.</w:t>
      </w:r>
    </w:p>
    <w:p w14:paraId="13037E0B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0BBF72E9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4AA80B0B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2BBC79E4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789CF1F2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37FAD41D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2CA83879" w14:textId="77777777" w:rsidR="00147505" w:rsidRDefault="00147505">
      <w:pPr>
        <w:pStyle w:val="Domylne"/>
        <w:spacing w:before="0" w:line="240" w:lineRule="auto"/>
        <w:rPr>
          <w:color w:val="006C65"/>
          <w:sz w:val="18"/>
          <w:szCs w:val="18"/>
          <w:u w:color="011892"/>
        </w:rPr>
      </w:pPr>
    </w:p>
    <w:p w14:paraId="4C8B4EED" w14:textId="77777777" w:rsidR="00147505" w:rsidRDefault="00147505">
      <w:pPr>
        <w:pStyle w:val="Domylne"/>
        <w:spacing w:before="0" w:line="240" w:lineRule="auto"/>
      </w:pPr>
    </w:p>
    <w:sectPr w:rsidR="0014750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3975" w14:textId="77777777" w:rsidR="000975DD" w:rsidRDefault="000975DD">
      <w:r>
        <w:separator/>
      </w:r>
    </w:p>
  </w:endnote>
  <w:endnote w:type="continuationSeparator" w:id="0">
    <w:p w14:paraId="3A167665" w14:textId="77777777" w:rsidR="000975DD" w:rsidRDefault="0009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9B51" w14:textId="77777777" w:rsidR="00147505" w:rsidRDefault="001475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0684" w14:textId="77777777" w:rsidR="000975DD" w:rsidRDefault="000975DD">
      <w:r>
        <w:separator/>
      </w:r>
    </w:p>
  </w:footnote>
  <w:footnote w:type="continuationSeparator" w:id="0">
    <w:p w14:paraId="6835167B" w14:textId="77777777" w:rsidR="000975DD" w:rsidRDefault="0009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7367" w14:textId="77777777" w:rsidR="00147505" w:rsidRDefault="001475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05"/>
    <w:rsid w:val="000975DD"/>
    <w:rsid w:val="00147505"/>
    <w:rsid w:val="00A1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4303EE"/>
  <w15:docId w15:val="{A0F4E5B4-02B7-894C-A859-E8076694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GR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2023-01-26T15:54:00Z</dcterms:created>
  <dcterms:modified xsi:type="dcterms:W3CDTF">2023-01-26T15:54:00Z</dcterms:modified>
</cp:coreProperties>
</file>